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0E28" w14:textId="77777777" w:rsidR="005731D9" w:rsidRPr="00D55F4E" w:rsidRDefault="005731D9" w:rsidP="005731D9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D55F4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42149D2" wp14:editId="2DBA2C3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01200" cy="1479600"/>
            <wp:effectExtent l="0" t="0" r="3810" b="635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KE cim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00" cy="14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F4E">
        <w:rPr>
          <w:rFonts w:ascii="Verdana" w:hAnsi="Verdana"/>
          <w:i/>
          <w:iCs/>
          <w:sz w:val="20"/>
          <w:szCs w:val="20"/>
        </w:rPr>
        <w:t>5/21. számú melléklet az EHJFR-</w:t>
      </w:r>
      <w:proofErr w:type="spellStart"/>
      <w:r w:rsidRPr="00D55F4E">
        <w:rPr>
          <w:rFonts w:ascii="Verdana" w:hAnsi="Verdana"/>
          <w:i/>
          <w:iCs/>
          <w:sz w:val="20"/>
          <w:szCs w:val="20"/>
        </w:rPr>
        <w:t>hez</w:t>
      </w:r>
      <w:proofErr w:type="spellEnd"/>
    </w:p>
    <w:p w14:paraId="6160BC2B" w14:textId="77777777" w:rsidR="005731D9" w:rsidRPr="00D55F4E" w:rsidRDefault="005731D9" w:rsidP="005731D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71F9AD5" w14:textId="77777777" w:rsidR="005731D9" w:rsidRPr="00D55F4E" w:rsidRDefault="005731D9" w:rsidP="005731D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55F4E">
        <w:rPr>
          <w:rFonts w:ascii="Verdana" w:hAnsi="Verdana"/>
          <w:b/>
          <w:sz w:val="20"/>
          <w:szCs w:val="20"/>
        </w:rPr>
        <w:t>PÁLYÁZATI ADATLAP VÍZÜGYI ÖSZTÖNDÍJRA</w:t>
      </w:r>
    </w:p>
    <w:p w14:paraId="7283B5B7" w14:textId="77777777" w:rsidR="005731D9" w:rsidRPr="00D55F4E" w:rsidRDefault="005731D9" w:rsidP="005731D9">
      <w:pPr>
        <w:spacing w:after="0"/>
        <w:rPr>
          <w:rFonts w:ascii="Verdana" w:hAnsi="Verdana"/>
        </w:rPr>
      </w:pPr>
    </w:p>
    <w:p w14:paraId="41DF339A" w14:textId="77777777" w:rsidR="005731D9" w:rsidRPr="00D55F4E" w:rsidRDefault="005731D9" w:rsidP="005731D9">
      <w:pPr>
        <w:tabs>
          <w:tab w:val="left" w:pos="0"/>
        </w:tabs>
        <w:spacing w:after="0" w:line="240" w:lineRule="auto"/>
        <w:rPr>
          <w:rFonts w:ascii="Verdana" w:hAnsi="Verdana"/>
          <w:i/>
          <w:sz w:val="20"/>
          <w:szCs w:val="20"/>
          <w:u w:val="single"/>
        </w:rPr>
      </w:pPr>
      <w:r w:rsidRPr="00D55F4E">
        <w:rPr>
          <w:rFonts w:ascii="Verdana" w:hAnsi="Verdana"/>
          <w:i/>
          <w:sz w:val="20"/>
          <w:szCs w:val="20"/>
          <w:u w:val="single"/>
        </w:rPr>
        <w:t>Kérjük olvasható, nyomtatott nagybetűkkel kitölteni!</w:t>
      </w:r>
    </w:p>
    <w:tbl>
      <w:tblPr>
        <w:tblW w:w="103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2181"/>
        <w:gridCol w:w="2181"/>
        <w:gridCol w:w="3805"/>
      </w:tblGrid>
      <w:tr w:rsidR="005731D9" w:rsidRPr="00D55F4E" w14:paraId="37906BD2" w14:textId="77777777" w:rsidTr="004C1FB6">
        <w:trPr>
          <w:trHeight w:val="96"/>
          <w:jc w:val="center"/>
        </w:trPr>
        <w:tc>
          <w:tcPr>
            <w:tcW w:w="10348" w:type="dxa"/>
            <w:gridSpan w:val="4"/>
            <w:tcBorders>
              <w:top w:val="none" w:sz="6" w:space="0" w:color="auto"/>
              <w:bottom w:val="single" w:sz="4" w:space="0" w:color="auto"/>
            </w:tcBorders>
          </w:tcPr>
          <w:p w14:paraId="2ACB7A2E" w14:textId="77777777" w:rsidR="005731D9" w:rsidRPr="00D55F4E" w:rsidRDefault="005731D9" w:rsidP="004C1FB6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  <w:p w14:paraId="5B1B0B61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A Pályázó személyes adatai</w:t>
            </w:r>
          </w:p>
        </w:tc>
      </w:tr>
      <w:tr w:rsidR="005731D9" w:rsidRPr="00D55F4E" w14:paraId="1F48185E" w14:textId="77777777" w:rsidTr="004C1FB6">
        <w:trPr>
          <w:trHeight w:val="96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A20" w14:textId="77777777" w:rsidR="005731D9" w:rsidRPr="00D55F4E" w:rsidRDefault="005731D9" w:rsidP="004C1FB6">
            <w:pPr>
              <w:pStyle w:val="Default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>Név:</w:t>
            </w:r>
          </w:p>
        </w:tc>
      </w:tr>
      <w:tr w:rsidR="005731D9" w:rsidRPr="00D55F4E" w14:paraId="1ED7CAFF" w14:textId="77777777" w:rsidTr="004C1FB6">
        <w:trPr>
          <w:trHeight w:val="96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05A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>Hallgatói azonosító (</w:t>
            </w:r>
            <w:proofErr w:type="spellStart"/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>Neptun</w:t>
            </w:r>
            <w:proofErr w:type="spellEnd"/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-kód): </w:t>
            </w:r>
          </w:p>
        </w:tc>
      </w:tr>
      <w:tr w:rsidR="005731D9" w:rsidRPr="00D55F4E" w14:paraId="7953EE3E" w14:textId="77777777" w:rsidTr="004C1FB6">
        <w:trPr>
          <w:trHeight w:val="96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6B5B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Születési idő: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047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év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50D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hó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4B9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nap </w:t>
            </w:r>
          </w:p>
        </w:tc>
      </w:tr>
      <w:tr w:rsidR="005731D9" w:rsidRPr="00D55F4E" w14:paraId="0AEB0791" w14:textId="77777777" w:rsidTr="004C1FB6">
        <w:trPr>
          <w:trHeight w:val="96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3D7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Tanulmányok kezdete: </w:t>
            </w:r>
          </w:p>
        </w:tc>
      </w:tr>
      <w:tr w:rsidR="005731D9" w:rsidRPr="00D55F4E" w14:paraId="6093D63F" w14:textId="77777777" w:rsidTr="004C1FB6">
        <w:trPr>
          <w:trHeight w:val="96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B96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>Finanszírozási forma: közszolgálati ösztöndíjas</w:t>
            </w:r>
          </w:p>
        </w:tc>
      </w:tr>
      <w:tr w:rsidR="005731D9" w:rsidRPr="00D55F4E" w14:paraId="66CCBC88" w14:textId="77777777" w:rsidTr="004C1FB6">
        <w:trPr>
          <w:trHeight w:val="96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195D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Képzés szintje: alapképzés </w:t>
            </w:r>
          </w:p>
        </w:tc>
      </w:tr>
      <w:tr w:rsidR="005731D9" w:rsidRPr="00D55F4E" w14:paraId="07454440" w14:textId="77777777" w:rsidTr="004C1FB6">
        <w:trPr>
          <w:trHeight w:val="96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8CA4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>Képzés munkarendje: teljes idejű (nappali)</w:t>
            </w:r>
          </w:p>
        </w:tc>
      </w:tr>
      <w:tr w:rsidR="005731D9" w:rsidRPr="00D55F4E" w14:paraId="5749A66E" w14:textId="77777777" w:rsidTr="004C1FB6">
        <w:trPr>
          <w:trHeight w:val="96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878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>Szak (szakirány): Építőmérnöki alapképzés</w:t>
            </w:r>
          </w:p>
        </w:tc>
      </w:tr>
      <w:tr w:rsidR="005731D9" w:rsidRPr="00D55F4E" w14:paraId="11F53F99" w14:textId="77777777" w:rsidTr="004C1FB6">
        <w:trPr>
          <w:trHeight w:val="219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A4B3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Állandó lakóhely: </w:t>
            </w:r>
          </w:p>
        </w:tc>
      </w:tr>
      <w:tr w:rsidR="005731D9" w:rsidRPr="00D55F4E" w14:paraId="693D5909" w14:textId="77777777" w:rsidTr="004C1FB6">
        <w:trPr>
          <w:trHeight w:val="218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886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Tartózkodási hely: </w:t>
            </w:r>
          </w:p>
        </w:tc>
      </w:tr>
      <w:tr w:rsidR="005731D9" w:rsidRPr="00D55F4E" w14:paraId="60B948AA" w14:textId="77777777" w:rsidTr="004C1FB6">
        <w:trPr>
          <w:trHeight w:val="96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C7D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Telefon: </w:t>
            </w:r>
          </w:p>
        </w:tc>
      </w:tr>
      <w:tr w:rsidR="005731D9" w:rsidRPr="00D55F4E" w14:paraId="2075BB0B" w14:textId="77777777" w:rsidTr="004C1FB6">
        <w:trPr>
          <w:trHeight w:val="96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9945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E-mail cím: </w:t>
            </w:r>
          </w:p>
        </w:tc>
      </w:tr>
    </w:tbl>
    <w:p w14:paraId="5F9559B4" w14:textId="77777777" w:rsidR="005731D9" w:rsidRPr="00D55F4E" w:rsidRDefault="005731D9" w:rsidP="005731D9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14:paraId="7F9F3DE1" w14:textId="77777777" w:rsidR="005731D9" w:rsidRPr="00D55F4E" w:rsidRDefault="005731D9" w:rsidP="005731D9">
      <w:pPr>
        <w:pStyle w:val="Default"/>
        <w:rPr>
          <w:rFonts w:ascii="Verdana" w:hAnsi="Verdana"/>
          <w:color w:val="auto"/>
          <w:sz w:val="20"/>
          <w:szCs w:val="20"/>
        </w:rPr>
      </w:pPr>
      <w:r w:rsidRPr="00D55F4E">
        <w:rPr>
          <w:rFonts w:ascii="Verdana" w:hAnsi="Verdana"/>
          <w:b/>
          <w:bCs/>
          <w:color w:val="auto"/>
          <w:sz w:val="20"/>
          <w:szCs w:val="20"/>
        </w:rPr>
        <w:t xml:space="preserve">Csatolt mellékletek felsorolása: </w:t>
      </w:r>
    </w:p>
    <w:p w14:paraId="1B15EBBC" w14:textId="77777777" w:rsidR="005731D9" w:rsidRPr="00D55F4E" w:rsidRDefault="005731D9" w:rsidP="005731D9">
      <w:pPr>
        <w:spacing w:after="0"/>
        <w:rPr>
          <w:rFonts w:ascii="Verdana" w:hAnsi="Verdana"/>
          <w:sz w:val="20"/>
          <w:szCs w:val="20"/>
        </w:rPr>
      </w:pPr>
      <w:r w:rsidRPr="00D55F4E">
        <w:rPr>
          <w:rFonts w:ascii="Verdana" w:hAnsi="Verdana"/>
          <w:sz w:val="20"/>
          <w:szCs w:val="20"/>
        </w:rPr>
        <w:t>A csatolt mellékleteket az alábbiak szerint sorszámmal kell ellátni!</w:t>
      </w:r>
    </w:p>
    <w:p w14:paraId="33013CAD" w14:textId="77777777" w:rsidR="005731D9" w:rsidRPr="00D55F4E" w:rsidRDefault="005731D9" w:rsidP="005731D9">
      <w:pPr>
        <w:spacing w:after="0"/>
        <w:rPr>
          <w:rFonts w:ascii="Verdana" w:hAnsi="Verdana"/>
          <w:sz w:val="20"/>
          <w:szCs w:val="20"/>
        </w:rPr>
      </w:pPr>
    </w:p>
    <w:tbl>
      <w:tblPr>
        <w:tblW w:w="974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788"/>
      </w:tblGrid>
      <w:tr w:rsidR="005731D9" w:rsidRPr="00D55F4E" w14:paraId="77175FC9" w14:textId="77777777" w:rsidTr="004C1FB6">
        <w:trPr>
          <w:trHeight w:val="96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818739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ssz. </w:t>
            </w:r>
          </w:p>
        </w:tc>
        <w:tc>
          <w:tcPr>
            <w:tcW w:w="87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2D6F65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Melléklet típusa </w:t>
            </w:r>
          </w:p>
        </w:tc>
      </w:tr>
      <w:tr w:rsidR="005731D9" w:rsidRPr="00D55F4E" w14:paraId="188EE521" w14:textId="77777777" w:rsidTr="004C1FB6">
        <w:trPr>
          <w:trHeight w:val="265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C2AA03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7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012902" w14:textId="77777777" w:rsidR="005731D9" w:rsidRPr="00D55F4E" w:rsidRDefault="005731D9" w:rsidP="004C1FB6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>A Pályázó által készített önéletrajz / motivációs levél (1 – 3 oldal)</w:t>
            </w:r>
          </w:p>
        </w:tc>
      </w:tr>
      <w:tr w:rsidR="005731D9" w:rsidRPr="00D55F4E" w14:paraId="4A98056A" w14:textId="77777777" w:rsidTr="004C1FB6">
        <w:trPr>
          <w:trHeight w:val="96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F8EDB1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7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C37CD0" w14:textId="77777777" w:rsidR="005731D9" w:rsidRPr="00D55F4E" w:rsidRDefault="005731D9" w:rsidP="004C1FB6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>A felsőoktatási felvételi eljárásban elért pontszám igazolása</w:t>
            </w:r>
          </w:p>
        </w:tc>
      </w:tr>
      <w:tr w:rsidR="005731D9" w:rsidRPr="00D55F4E" w14:paraId="34F0EA2C" w14:textId="77777777" w:rsidTr="004C1FB6">
        <w:trPr>
          <w:trHeight w:val="218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1482C8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87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EA133D" w14:textId="77777777" w:rsidR="005731D9" w:rsidRPr="00D55F4E" w:rsidRDefault="005731D9" w:rsidP="004C1FB6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>A felsőoktatási felvételi eljárásban az Oktatási Hivatal által végzett pontszámításban nem szereplő (figyelembe nem vett) nyelvtudás igazolása</w:t>
            </w:r>
          </w:p>
        </w:tc>
      </w:tr>
      <w:tr w:rsidR="005731D9" w:rsidRPr="00D55F4E" w14:paraId="345B5298" w14:textId="77777777" w:rsidTr="004C1FB6">
        <w:trPr>
          <w:trHeight w:val="96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5459C0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 xml:space="preserve">4. </w:t>
            </w:r>
          </w:p>
        </w:tc>
        <w:tc>
          <w:tcPr>
            <w:tcW w:w="87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03E454" w14:textId="77777777" w:rsidR="005731D9" w:rsidRPr="00D55F4E" w:rsidRDefault="005731D9" w:rsidP="004C1FB6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>A felsőoktatási felvételi eljárásban az Oktatási Hivatal által végzett pontszámításban nem szereplő (figyelembe nem vett) egyéb végzettség (pl. technikus bizonyítvány)</w:t>
            </w:r>
          </w:p>
        </w:tc>
      </w:tr>
      <w:tr w:rsidR="005731D9" w:rsidRPr="00D55F4E" w14:paraId="37012FE7" w14:textId="77777777" w:rsidTr="004C1FB6">
        <w:trPr>
          <w:trHeight w:val="96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7C5029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>5.</w:t>
            </w:r>
          </w:p>
        </w:tc>
        <w:tc>
          <w:tcPr>
            <w:tcW w:w="87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1BFE8C" w14:textId="77777777" w:rsidR="005731D9" w:rsidRPr="00D55F4E" w:rsidRDefault="005731D9" w:rsidP="004C1FB6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>A felsőoktatási felvételi eljárásban az Oktatási Hivatal által végzett pontszámításban nem szereplő (figyelembe nem vett) középiskolai szakmai tanulmányi versenyen való részvételi / elért eredmény igazolása</w:t>
            </w:r>
          </w:p>
        </w:tc>
      </w:tr>
      <w:tr w:rsidR="005731D9" w:rsidRPr="00D55F4E" w14:paraId="2D811643" w14:textId="77777777" w:rsidTr="004C1FB6">
        <w:trPr>
          <w:trHeight w:val="350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979240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>6.</w:t>
            </w:r>
          </w:p>
        </w:tc>
        <w:tc>
          <w:tcPr>
            <w:tcW w:w="87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D27938" w14:textId="77777777" w:rsidR="005731D9" w:rsidRPr="00D55F4E" w:rsidRDefault="005731D9" w:rsidP="004C1FB6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 xml:space="preserve">Egyéb szakmai, tudományos, közéleti tevékenység /pl. publikáció, előadás, diákönkormányzati </w:t>
            </w:r>
            <w:proofErr w:type="gramStart"/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>tagság,</w:t>
            </w:r>
            <w:proofErr w:type="gramEnd"/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 xml:space="preserve"> stb. / igazolása</w:t>
            </w:r>
          </w:p>
        </w:tc>
      </w:tr>
      <w:tr w:rsidR="005731D9" w:rsidRPr="00D55F4E" w14:paraId="145C0541" w14:textId="77777777" w:rsidTr="004C1FB6">
        <w:trPr>
          <w:trHeight w:val="350"/>
        </w:trPr>
        <w:tc>
          <w:tcPr>
            <w:tcW w:w="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3FD5AA" w14:textId="77777777" w:rsidR="005731D9" w:rsidRPr="00D55F4E" w:rsidRDefault="005731D9" w:rsidP="004C1FB6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>7.</w:t>
            </w:r>
          </w:p>
        </w:tc>
        <w:tc>
          <w:tcPr>
            <w:tcW w:w="87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4C5FB" w14:textId="77777777" w:rsidR="005731D9" w:rsidRPr="00D55F4E" w:rsidRDefault="005731D9" w:rsidP="004C1FB6">
            <w:pPr>
              <w:pStyle w:val="Defaul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D55F4E">
              <w:rPr>
                <w:rFonts w:ascii="Verdana" w:hAnsi="Verdana"/>
                <w:color w:val="auto"/>
                <w:sz w:val="20"/>
                <w:szCs w:val="20"/>
              </w:rPr>
              <w:t>A pályázati felhívásban meghirdetett későbbi lehetséges munkahelyek közül 3 kiválasztása prioritási sorrendben.</w:t>
            </w:r>
          </w:p>
        </w:tc>
      </w:tr>
    </w:tbl>
    <w:p w14:paraId="294244A3" w14:textId="77777777" w:rsidR="005731D9" w:rsidRPr="00D55F4E" w:rsidRDefault="005731D9" w:rsidP="005731D9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6E4FF9A1" w14:textId="77777777" w:rsidR="005731D9" w:rsidRPr="00D55F4E" w:rsidRDefault="005731D9" w:rsidP="005731D9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D55F4E">
        <w:rPr>
          <w:rFonts w:ascii="Verdana" w:hAnsi="Verdana"/>
          <w:color w:val="auto"/>
          <w:sz w:val="20"/>
          <w:szCs w:val="20"/>
        </w:rPr>
        <w:t>A jelen Pályázati Adatlap aláírásával igazolom, hogy a jelen pályázatban megadott adatok a valóságnak megfelelnek, melyeket a mellékelt igazolások is bizonyítanak. Tudomásul veszem, hogy a valótlan adatok közlése fegyelmi eljárást vagy a pályázat elutasítását eredményezheti.</w:t>
      </w:r>
    </w:p>
    <w:p w14:paraId="0D287C38" w14:textId="77777777" w:rsidR="005731D9" w:rsidRPr="00D55F4E" w:rsidRDefault="005731D9" w:rsidP="005731D9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65322504" w14:textId="77777777" w:rsidR="005731D9" w:rsidRPr="00D55F4E" w:rsidRDefault="005731D9" w:rsidP="005731D9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D55F4E">
        <w:rPr>
          <w:rFonts w:ascii="Verdana" w:hAnsi="Verdana"/>
          <w:color w:val="auto"/>
          <w:sz w:val="20"/>
          <w:szCs w:val="20"/>
        </w:rPr>
        <w:t xml:space="preserve">A jelen Pályázati Adatlap aláírásával nyilatkozom arról, hogy a Nemzeti Közszolgálati Egyetem Hallgatói Térítési és Juttatási Szabályzatának 54/C.-54/D. §-a, valamint annak alapján a vízügyi ösztöndíj pályázati felhívásában az ösztöndíjra történő pályázás </w:t>
      </w:r>
      <w:r w:rsidRPr="00D55F4E">
        <w:rPr>
          <w:rFonts w:ascii="Verdana" w:hAnsi="Verdana"/>
          <w:color w:val="auto"/>
          <w:sz w:val="20"/>
          <w:szCs w:val="20"/>
        </w:rPr>
        <w:lastRenderedPageBreak/>
        <w:t>feltételeként meghatározottak teljesítését az ott meghatározott feltételekkel vállalom.</w:t>
      </w:r>
    </w:p>
    <w:p w14:paraId="4FC2FEE4" w14:textId="77777777" w:rsidR="005731D9" w:rsidRPr="00D55F4E" w:rsidRDefault="005731D9" w:rsidP="005731D9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06B95503" w14:textId="77777777" w:rsidR="005731D9" w:rsidRPr="00096EAE" w:rsidRDefault="005731D9" w:rsidP="005731D9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D55F4E">
        <w:rPr>
          <w:rFonts w:ascii="Verdana" w:hAnsi="Verdana"/>
          <w:color w:val="auto"/>
          <w:sz w:val="20"/>
          <w:szCs w:val="20"/>
        </w:rPr>
        <w:t xml:space="preserve">A jelen Pályázati Adatlap aláírásával kijelentem, hogy a Nemzeti Közszolgálati Egyetem Hallgatói és Térítési Szabályzat XII. fejezetében meghatározott, adatkezelésre vonatkozó információkat, valamint az ott </w:t>
      </w:r>
      <w:r w:rsidRPr="00096EAE">
        <w:rPr>
          <w:rFonts w:ascii="Verdana" w:hAnsi="Verdana"/>
          <w:color w:val="auto"/>
          <w:sz w:val="20"/>
          <w:szCs w:val="20"/>
        </w:rPr>
        <w:t xml:space="preserve">megadottak szerinti adatvédelmi tájékoztatót, és az abban foglaltakat megismertem. Erre tekintettel jelen Pályázati Adatlap aláírásával </w:t>
      </w:r>
      <w:r>
        <w:rPr>
          <w:rFonts w:ascii="Verdana" w:hAnsi="Verdana"/>
          <w:color w:val="auto"/>
          <w:sz w:val="20"/>
          <w:szCs w:val="20"/>
        </w:rPr>
        <w:t xml:space="preserve">elfogadom, hogy </w:t>
      </w:r>
      <w:r w:rsidRPr="00096EAE">
        <w:rPr>
          <w:rFonts w:ascii="Verdana" w:hAnsi="Verdana"/>
          <w:color w:val="auto"/>
          <w:sz w:val="20"/>
          <w:szCs w:val="20"/>
        </w:rPr>
        <w:t xml:space="preserve">a jelen pályázatban megadott személyes adataimat a Nemzeti Közszolgálati Egyetem </w:t>
      </w:r>
      <w:r w:rsidRPr="004C1FB6">
        <w:rPr>
          <w:rFonts w:ascii="Verdana" w:hAnsi="Verdana"/>
          <w:color w:val="auto"/>
          <w:sz w:val="20"/>
          <w:szCs w:val="20"/>
        </w:rPr>
        <w:t>az adatkezelési tájékoztatóban foglaltak szerint jelen pályázattal összefüggésben kezelje.</w:t>
      </w:r>
      <w:r w:rsidRPr="00AF2B07">
        <w:rPr>
          <w:rFonts w:ascii="Verdana" w:hAnsi="Verdana" w:cs="Calibri"/>
          <w:sz w:val="18"/>
          <w:szCs w:val="18"/>
          <w:lang w:eastAsia="hu-HU"/>
        </w:rPr>
        <w:t xml:space="preserve"> </w:t>
      </w:r>
    </w:p>
    <w:p w14:paraId="0EFF01F3" w14:textId="77777777" w:rsidR="005731D9" w:rsidRPr="00096EAE" w:rsidRDefault="005731D9" w:rsidP="005731D9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67FA810C" w14:textId="77777777" w:rsidR="005731D9" w:rsidRPr="00096EAE" w:rsidRDefault="005731D9" w:rsidP="005731D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096EAE">
        <w:rPr>
          <w:rFonts w:ascii="Verdana" w:hAnsi="Verdana"/>
          <w:sz w:val="20"/>
          <w:szCs w:val="20"/>
        </w:rPr>
        <w:t>Kelt ____________________, 20</w:t>
      </w:r>
      <w:r w:rsidRPr="005731D9">
        <w:rPr>
          <w:rFonts w:ascii="Verdana" w:hAnsi="Verdana"/>
          <w:sz w:val="20"/>
          <w:szCs w:val="20"/>
        </w:rPr>
        <w:t>2__</w:t>
      </w:r>
      <w:proofErr w:type="gramStart"/>
      <w:r w:rsidRPr="005731D9">
        <w:rPr>
          <w:rFonts w:ascii="Verdana" w:hAnsi="Verdana"/>
          <w:sz w:val="20"/>
          <w:szCs w:val="20"/>
        </w:rPr>
        <w:t>_._</w:t>
      </w:r>
      <w:proofErr w:type="gramEnd"/>
      <w:r w:rsidRPr="005731D9">
        <w:rPr>
          <w:rFonts w:ascii="Verdana" w:hAnsi="Verdana"/>
          <w:sz w:val="20"/>
          <w:szCs w:val="20"/>
        </w:rPr>
        <w:t>________________</w:t>
      </w:r>
      <w:r w:rsidRPr="00096EAE">
        <w:rPr>
          <w:rFonts w:ascii="Verdana" w:hAnsi="Verdana"/>
          <w:sz w:val="20"/>
          <w:szCs w:val="20"/>
        </w:rPr>
        <w:t>hó, ______nap</w:t>
      </w:r>
    </w:p>
    <w:p w14:paraId="103584ED" w14:textId="77777777" w:rsidR="005731D9" w:rsidRPr="00096EAE" w:rsidRDefault="005731D9" w:rsidP="005731D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70392A39" w14:textId="77777777" w:rsidR="005731D9" w:rsidRPr="00096EAE" w:rsidRDefault="005731D9" w:rsidP="005731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96EAE">
        <w:rPr>
          <w:rFonts w:ascii="Verdana" w:hAnsi="Verdana"/>
          <w:sz w:val="20"/>
          <w:szCs w:val="20"/>
        </w:rPr>
        <w:t>__________________________________</w:t>
      </w:r>
    </w:p>
    <w:p w14:paraId="5C15BA67" w14:textId="77777777" w:rsidR="005731D9" w:rsidRPr="00EA1215" w:rsidRDefault="005731D9" w:rsidP="005731D9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ascii="Verdana" w:hAnsi="Verdana"/>
          <w:b/>
          <w:bCs/>
          <w:sz w:val="20"/>
          <w:szCs w:val="20"/>
        </w:rPr>
      </w:pPr>
      <w:r w:rsidRPr="00096EAE">
        <w:rPr>
          <w:rFonts w:ascii="Verdana" w:hAnsi="Verdana"/>
          <w:b/>
          <w:bCs/>
          <w:sz w:val="20"/>
          <w:szCs w:val="20"/>
        </w:rPr>
        <w:t>Pályázó aláírása</w:t>
      </w:r>
    </w:p>
    <w:p w14:paraId="489CD842" w14:textId="77777777" w:rsidR="0073690F" w:rsidRDefault="0073690F"/>
    <w:sectPr w:rsidR="007369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7105" w14:textId="77777777" w:rsidR="005731D9" w:rsidRDefault="005731D9" w:rsidP="005731D9">
      <w:pPr>
        <w:spacing w:after="0" w:line="240" w:lineRule="auto"/>
      </w:pPr>
      <w:r>
        <w:separator/>
      </w:r>
    </w:p>
  </w:endnote>
  <w:endnote w:type="continuationSeparator" w:id="0">
    <w:p w14:paraId="4642F6A9" w14:textId="77777777" w:rsidR="005731D9" w:rsidRDefault="005731D9" w:rsidP="0057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9D45" w14:textId="77777777" w:rsidR="005731D9" w:rsidRPr="005731D9" w:rsidRDefault="005731D9" w:rsidP="005731D9">
    <w:pPr>
      <w:pStyle w:val="llb"/>
      <w:jc w:val="center"/>
      <w:rPr>
        <w:rFonts w:ascii="Verdana" w:hAnsi="Verdana"/>
        <w:color w:val="C19A5E"/>
      </w:rPr>
    </w:pPr>
    <w:r>
      <w:rPr>
        <w:rFonts w:ascii="Verdana" w:hAnsi="Verdana"/>
        <w:color w:val="C19A5E"/>
        <w:sz w:val="13"/>
        <w:szCs w:val="13"/>
      </w:rPr>
      <w:t>1083 Budapest, Ludovika tér 2. | +36 1 432 9000</w:t>
    </w:r>
    <w:r>
      <w:rPr>
        <w:rFonts w:ascii="Verdana" w:hAnsi="Verdana"/>
        <w:color w:val="C19A5E"/>
        <w:sz w:val="13"/>
        <w:szCs w:val="13"/>
      </w:rPr>
      <w:br/>
      <w:t>POSTACÍM 1441 Budapest, Pf. 60. | nke@uni-nke.hu, uni-nke.hu</w:t>
    </w:r>
    <w:r w:rsidR="00691320">
      <w:rPr>
        <w:noProof/>
        <w:lang w:eastAsia="hu-HU"/>
      </w:rPr>
      <w:pict w14:anchorId="6A680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49" type="#_x0000_t75" alt="" style="position:absolute;left:0;text-align:left;margin-left:62.4pt;margin-top:61.05pt;width:595.2pt;height:782.4pt;z-index:-251658752;mso-wrap-edited:f;mso-width-percent:0;mso-height-percent:0;mso-position-horizontal-relative:page;mso-position-vertical-relative:page;mso-width-percent:0;mso-height-percent:0" o:allowincell="f">
          <v:imagedata r:id="rId1" o:title="hatter-szines-levelpapirhoz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36D2" w14:textId="77777777" w:rsidR="005731D9" w:rsidRDefault="005731D9" w:rsidP="005731D9">
      <w:pPr>
        <w:spacing w:after="0" w:line="240" w:lineRule="auto"/>
      </w:pPr>
      <w:r>
        <w:separator/>
      </w:r>
    </w:p>
  </w:footnote>
  <w:footnote w:type="continuationSeparator" w:id="0">
    <w:p w14:paraId="7B560B82" w14:textId="77777777" w:rsidR="005731D9" w:rsidRDefault="005731D9" w:rsidP="00573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12"/>
    <w:rsid w:val="00184BA7"/>
    <w:rsid w:val="005731D9"/>
    <w:rsid w:val="00691320"/>
    <w:rsid w:val="0073690F"/>
    <w:rsid w:val="00EE3712"/>
    <w:rsid w:val="00F5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F09F89"/>
  <w15:chartTrackingRefBased/>
  <w15:docId w15:val="{931E2E61-3DC5-4BD9-A01A-6B1D63EA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31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unhideWhenUsed/>
    <w:rsid w:val="005731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731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731D9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731D9"/>
    <w:rPr>
      <w:color w:val="0563C1" w:themeColor="hyperlink"/>
      <w:u w:val="single"/>
    </w:rPr>
  </w:style>
  <w:style w:type="paragraph" w:styleId="Lbjegyzetszveg">
    <w:name w:val="footnote text"/>
    <w:aliases w:val="Lábjegyzet-szöveg,Lábjegyzetszöveg Char Char Char Char Char,Lábjegyzetszöveg Char Char Char Char Char Char Char Char,Lábjegyzetszöveg Char Char Char Char Char Char Char Char Char,Lábjegyzetszöveg Char Char Char Char Char Char Char"/>
    <w:basedOn w:val="Norml"/>
    <w:link w:val="LbjegyzetszvegChar"/>
    <w:unhideWhenUsed/>
    <w:rsid w:val="005731D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-szöveg Char,Lábjegyzetszöveg Char Char Char Char Char Char,Lábjegyzetszöveg Char Char Char Char Char Char Char Char Char1,Lábjegyzetszöveg Char Char Char Char Char Char Char Char Char Char"/>
    <w:basedOn w:val="Bekezdsalapbettpusa"/>
    <w:link w:val="Lbjegyzetszveg"/>
    <w:rsid w:val="005731D9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5731D9"/>
    <w:rPr>
      <w:vertAlign w:val="superscript"/>
    </w:rPr>
  </w:style>
  <w:style w:type="character" w:customStyle="1" w:styleId="DefaultChar">
    <w:name w:val="Default Char"/>
    <w:basedOn w:val="Bekezdsalapbettpusa"/>
    <w:link w:val="Default"/>
    <w:uiPriority w:val="99"/>
    <w:locked/>
    <w:rsid w:val="005731D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">
    <w:name w:val="Default"/>
    <w:link w:val="DefaultChar"/>
    <w:uiPriority w:val="99"/>
    <w:rsid w:val="00573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1D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7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31D9"/>
  </w:style>
  <w:style w:type="paragraph" w:styleId="llb">
    <w:name w:val="footer"/>
    <w:basedOn w:val="Norml"/>
    <w:link w:val="llbChar"/>
    <w:uiPriority w:val="99"/>
    <w:unhideWhenUsed/>
    <w:rsid w:val="0057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2446</Characters>
  <Application>Microsoft Office Word</Application>
  <DocSecurity>4</DocSecurity>
  <Lines>20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Kácser Mónika</dc:creator>
  <cp:keywords/>
  <dc:description/>
  <cp:lastModifiedBy>Sztipanov Berta Anna</cp:lastModifiedBy>
  <cp:revision>2</cp:revision>
  <dcterms:created xsi:type="dcterms:W3CDTF">2025-08-25T13:11:00Z</dcterms:created>
  <dcterms:modified xsi:type="dcterms:W3CDTF">2025-08-25T13:11:00Z</dcterms:modified>
</cp:coreProperties>
</file>